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w:hAnsi="Times" w:cs="Times"/>
          <w:sz w:val="24"/>
          <w:sz-cs w:val="24"/>
          <w:b/>
          <w:u w:val="single"/>
        </w:rPr>
        <w:t xml:space="preserve">Food Assistance</w:t>
      </w:r>
    </w:p>
    <w:p>
      <w:pPr>
        <w:jc w:val="center"/>
      </w:pPr>
      <w:r>
        <w:rPr>
          <w:rFonts w:ascii="Times" w:hAnsi="Times" w:cs="Times"/>
          <w:sz w:val="24"/>
          <w:sz-cs w:val="24"/>
          <w:b/>
          <w:u w:val="single"/>
        </w:rPr>
        <w:t xml:space="preserve">Internet &amp; Phone</w:t>
      </w:r>
    </w:p>
    <w:p>
      <w:pPr>
        <w:jc w:val="center"/>
      </w:pPr>
      <w:r>
        <w:rPr>
          <w:rFonts w:ascii="Times" w:hAnsi="Times" w:cs="Times"/>
          <w:sz w:val="24"/>
          <w:sz-cs w:val="24"/>
          <w:b/>
          <w:u w:val="single"/>
        </w:rPr>
        <w:t xml:space="preserve">General Support &amp; Other</w:t>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Rosedale Public Library Parking Lot:</w:t>
      </w:r>
      <w:r>
        <w:rPr>
          <w:rFonts w:ascii="Times" w:hAnsi="Times" w:cs="Times"/>
          <w:sz w:val="20"/>
          <w:sz-cs w:val="20"/>
          <w:b/>
        </w:rPr>
        <w:t xml:space="preserve"> (6105 Kenwood Ave) </w:t>
      </w:r>
      <w:r>
        <w:rPr>
          <w:rFonts w:ascii="Times" w:hAnsi="Times" w:cs="Times"/>
          <w:sz w:val="20"/>
          <w:sz-cs w:val="20"/>
        </w:rPr>
        <w:t xml:space="preserve">Meals may be picked up in the library parking lot for students aged 18 and under. </w:t>
      </w:r>
    </w:p>
    <w:p>
      <w:pPr>
        <w:ind w:left="360"/>
      </w:pPr>
      <w:r>
        <w:rPr>
          <w:rFonts w:ascii="Times" w:hAnsi="Times" w:cs="Times"/>
          <w:sz w:val="20"/>
          <w:sz-cs w:val="20"/>
          <w:i/>
        </w:rPr>
        <w:t xml:space="preserve">Hours:</w:t>
      </w:r>
      <w:r>
        <w:rPr>
          <w:rFonts w:ascii="Times" w:hAnsi="Times" w:cs="Times"/>
          <w:sz w:val="20"/>
          <w:sz-cs w:val="20"/>
        </w:rPr>
        <w:t xml:space="preserve"> </w:t>
      </w:r>
      <w:r>
        <w:rPr>
          <w:rFonts w:ascii="Times" w:hAnsi="Times" w:cs="Times"/>
          <w:sz w:val="20"/>
          <w:sz-cs w:val="20"/>
          <w:b/>
        </w:rPr>
        <w:t xml:space="preserve">Mondays through Fridays, 11 AM through 1 PM</w:t>
      </w:r>
      <w:r>
        <w:rPr>
          <w:rFonts w:ascii="Times" w:hAnsi="Times" w:cs="Times"/>
          <w:sz w:val="20"/>
          <w:sz-cs w:val="20"/>
        </w:rPr>
        <w:t xml:space="preserve">, through April 24. </w:t>
      </w:r>
    </w:p>
    <w:p>
      <w:pPr/>
      <w:r>
        <w:rPr>
          <w:rFonts w:ascii="Times" w:hAnsi="Times" w:cs="Times"/>
          <w:sz w:val="20"/>
          <w:sz-cs w:val="20"/>
          <w:i/>
        </w:rPr>
        <w:t xml:space="preserve">Due to the holiday, meals will not be available     on Friday, April 10 or Monday, April 13. For a list of all schools distributing foods, please go to the BCPS website.</w:t>
      </w:r>
    </w:p>
    <w:p>
      <w:pPr/>
      <w:r>
        <w:rPr>
          <w:rFonts w:ascii="Times" w:hAnsi="Times" w:cs="Times"/>
          <w:sz w:val="20"/>
          <w:sz-cs w:val="20"/>
          <w:i/>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Shady Spring Elem. PAL Center: (8876 Goldenwood Road) </w:t>
      </w:r>
    </w:p>
    <w:p>
      <w:pPr>
        <w:ind w:left="360"/>
      </w:pPr>
      <w:r>
        <w:rPr>
          <w:rFonts w:ascii="Arial" w:hAnsi="Arial" w:cs="Arial"/>
          <w:sz w:val="20"/>
          <w:sz-cs w:val="20"/>
        </w:rPr>
        <w:t xml:space="preserve">Groceries for families are distributed at this location on Saturdays only, starting at 11 a.m. Residents can drive up and have food placed in their cars without leaving their cars. One package per car (large 30 lb box). </w:t>
      </w:r>
    </w:p>
    <w:p>
      <w:pPr>
        <w:ind w:left="360"/>
      </w:pPr>
      <w:r>
        <w:rPr>
          <w:rFonts w:ascii="Arial" w:hAnsi="Arial" w:cs="Arial"/>
          <w:sz w:val="20"/>
          <w:sz-cs w:val="20"/>
        </w:rPr>
        <w:t xml:space="preserve"/>
      </w:r>
    </w:p>
    <w:p>
      <w:pPr>
        <w:ind w:left="360"/>
      </w:pPr>
      <w:r>
        <w:rPr>
          <w:rFonts w:ascii="Arial" w:hAnsi="Arial" w:cs="Arial"/>
          <w:sz w:val="20"/>
          <w:sz-cs w:val="20"/>
        </w:rPr>
        <w:t xml:space="preserve">This location also offers Grab-and-Go meals on Monday, </w:t>
      </w:r>
      <w:r>
        <w:rPr>
          <w:rFonts w:ascii="Arial" w:hAnsi="Arial" w:cs="Arial"/>
          <w:sz w:val="20"/>
          <w:sz-cs w:val="20"/>
          <w:b/>
        </w:rPr>
        <w:t xml:space="preserve">Wednesday and Friday from 4 to 6 p.m.</w:t>
      </w:r>
      <w:r>
        <w:rPr>
          <w:rFonts w:ascii="Arial" w:hAnsi="Arial" w:cs="Arial"/>
          <w:sz w:val="20"/>
          <w:sz-cs w:val="20"/>
        </w:rPr>
        <w:t xml:space="preserve"> This meal pickup will include two breakfasts and two dinners each day. These meals are first-come, first-serve.</w:t>
      </w:r>
    </w:p>
    <w:p>
      <w:pPr>
        <w:ind w:left="360"/>
      </w:pPr>
      <w:r>
        <w:rPr>
          <w:rFonts w:ascii="Arial" w:hAnsi="Arial" w:cs="Arial"/>
          <w:sz w:val="20"/>
          <w:sz-cs w:val="20"/>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Maryland Access Point: </w:t>
      </w:r>
      <w:r>
        <w:rPr>
          <w:rFonts w:ascii="Times" w:hAnsi="Times" w:cs="Times"/>
          <w:sz w:val="20"/>
          <w:sz-cs w:val="20"/>
        </w:rPr>
        <w:t xml:space="preserve"> </w:t>
      </w:r>
      <w:r>
        <w:rPr>
          <w:rFonts w:ascii="Times" w:hAnsi="Times" w:cs="Times"/>
          <w:sz w:val="20"/>
          <w:sz-cs w:val="20"/>
          <w:b/>
        </w:rPr>
        <w:t xml:space="preserve">(410-887-2594) </w:t>
      </w:r>
    </w:p>
    <w:p>
      <w:pPr>
        <w:ind w:left="360"/>
      </w:pPr>
      <w:r>
        <w:rPr>
          <w:rFonts w:ascii="Times" w:hAnsi="Times" w:cs="Times"/>
          <w:sz w:val="20"/>
          <w:sz-cs w:val="20"/>
        </w:rPr>
        <w:t xml:space="preserve">Parents need to call the number above and answer a food intake questionnaire.  The questions are used to determine how much food to be delivered and need.  They will deliver a box of food that is shelf stable, and for right now it is a one-time assistance</w:t>
      </w:r>
    </w:p>
    <w:p>
      <w:pPr>
        <w:jc w:val="center"/>
        <w:ind w:left="360"/>
      </w:pPr>
      <w:r>
        <w:rPr>
          <w:rFonts w:ascii="Times" w:hAnsi="Times" w:cs="Times"/>
          <w:sz w:val="20"/>
          <w:sz-cs w:val="20"/>
        </w:rPr>
        <w:t xml:space="preserve"/>
      </w:r>
    </w:p>
    <w:p>
      <w:pPr>
        <w:jc w:val="center"/>
      </w:pPr>
      <w:r>
        <w:rPr>
          <w:rFonts w:ascii="Arial" w:hAnsi="Arial" w:cs="Arial"/>
          <w:sz w:val="20"/>
          <w:sz-cs w:val="20"/>
          <w:i/>
        </w:rPr>
        <w:t xml:space="preserve">*If you have questions or need general assistance </w:t>
      </w:r>
    </w:p>
    <w:p>
      <w:pPr>
        <w:jc w:val="center"/>
      </w:pPr>
      <w:r>
        <w:rPr>
          <w:rFonts w:ascii="Arial" w:hAnsi="Arial" w:cs="Arial"/>
          <w:sz w:val="20"/>
          <w:sz-cs w:val="20"/>
          <w:i/>
        </w:rPr>
        <w:t xml:space="preserve">with food access, call: 410-887-2594 or email:  </w:t>
      </w:r>
      <w:r>
        <w:rPr>
          <w:rFonts w:ascii="Arial" w:hAnsi="Arial" w:cs="Arial"/>
          <w:sz w:val="20"/>
          <w:sz-cs w:val="20"/>
          <w:i/>
          <w:color w:val="00000A"/>
        </w:rPr>
        <w:t xml:space="preserve">food@baltimorecountymd.gov</w:t>
      </w:r>
      <w:r>
        <w:rPr>
          <w:rFonts w:ascii="Arial" w:hAnsi="Arial" w:cs="Arial"/>
          <w:sz w:val="20"/>
          <w:sz-cs w:val="20"/>
          <w:i/>
        </w:rPr>
        <w:t xml:space="preserve">.</w:t>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Comcast: </w:t>
      </w:r>
      <w:r>
        <w:rPr>
          <w:rFonts w:ascii="Times" w:hAnsi="Times" w:cs="Times"/>
          <w:sz w:val="20"/>
          <w:sz-cs w:val="20"/>
        </w:rPr>
        <w:t xml:space="preserve">New Internet Essentials customers will receive two free months of Internet service </w:t>
      </w:r>
      <w:r>
        <w:rPr>
          <w:rFonts w:ascii="Times" w:hAnsi="Times" w:cs="Times"/>
          <w:sz w:val="20"/>
          <w:sz-cs w:val="20"/>
          <w:i/>
        </w:rPr>
        <w:t xml:space="preserve">if they apply by April 30, 2020. Phone:</w:t>
      </w:r>
      <w:r>
        <w:rPr>
          <w:rFonts w:ascii="Times" w:hAnsi="Times" w:cs="Times"/>
          <w:sz w:val="20"/>
          <w:sz-cs w:val="20"/>
        </w:rPr>
        <w:t xml:space="preserve"> 1-855-846-8376.</w:t>
      </w:r>
    </w:p>
    <w:p>
      <w:pPr>
        <w:ind w:left="360"/>
      </w:pPr>
      <w:r>
        <w:rPr>
          <w:rFonts w:ascii="Times" w:hAnsi="Times" w:cs="Times"/>
          <w:sz w:val="20"/>
          <w:sz-cs w:val="20"/>
        </w:rPr>
        <w:t xml:space="preserve">Website to apply or seek more information: internetessentials.com/covid19</w:t>
      </w:r>
    </w:p>
    <w:p>
      <w:pPr>
        <w:ind w:left="360"/>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Verizon: </w:t>
      </w:r>
      <w:r>
        <w:rPr>
          <w:rFonts w:ascii="Times" w:hAnsi="Times" w:cs="Times"/>
          <w:sz w:val="20"/>
          <w:sz-cs w:val="20"/>
        </w:rPr>
        <w:t xml:space="preserve">Provides “Lifeline Services” including phone, and internet for discounted fees. Basic phone services appear to be around $0.66 a month for outgoing calls and enhances phone services are $10 a month for unlimited calls. Broadband internet is available for $9.25 monthly. Call to speak to a representative directly.</w:t>
      </w:r>
    </w:p>
    <w:p>
      <w:pPr>
        <w:ind w:left="360"/>
      </w:pPr>
      <w:r>
        <w:rPr>
          <w:rFonts w:ascii="Times" w:hAnsi="Times" w:cs="Times"/>
          <w:sz w:val="20"/>
          <w:sz-cs w:val="20"/>
          <w:i/>
        </w:rPr>
        <w:t xml:space="preserve">Phone: </w:t>
      </w:r>
      <w:r>
        <w:rPr>
          <w:rFonts w:ascii="Times" w:hAnsi="Times" w:cs="Times"/>
          <w:sz w:val="20"/>
          <w:sz-cs w:val="20"/>
        </w:rPr>
        <w:t xml:space="preserve">1-800-832-4966</w:t>
      </w:r>
    </w:p>
    <w:p>
      <w:pPr>
        <w:ind w:left="360"/>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Spectrum: </w:t>
      </w:r>
      <w:r>
        <w:rPr>
          <w:rFonts w:ascii="Times" w:hAnsi="Times" w:cs="Times"/>
          <w:sz w:val="20"/>
          <w:sz-cs w:val="20"/>
        </w:rPr>
        <w:t xml:space="preserve">They offer free access to internet and WiFi for 60-days for new Pre-K to 12, college student and teacher households who don't currently have internet or WiFi service. Call below to sign up.</w:t>
      </w:r>
    </w:p>
    <w:p>
      <w:pPr>
        <w:ind w:left="360"/>
      </w:pPr>
      <w:r>
        <w:rPr>
          <w:rFonts w:ascii="Times" w:hAnsi="Times" w:cs="Times"/>
          <w:sz w:val="20"/>
          <w:sz-cs w:val="20"/>
          <w:i/>
        </w:rPr>
        <w:t xml:space="preserve">Phone</w:t>
      </w:r>
      <w:r>
        <w:rPr>
          <w:rFonts w:ascii="Times" w:hAnsi="Times" w:cs="Times"/>
          <w:sz w:val="20"/>
          <w:sz-cs w:val="20"/>
        </w:rPr>
        <w:t xml:space="preserve">: 855-243-8892</w:t>
      </w:r>
    </w:p>
    <w:p>
      <w:pPr>
        <w:ind w:left="360"/>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AT&amp;T:</w:t>
      </w:r>
      <w:r>
        <w:rPr>
          <w:rFonts w:ascii="Times" w:hAnsi="Times" w:cs="Times"/>
          <w:sz w:val="20"/>
          <w:sz-cs w:val="20"/>
        </w:rPr>
        <w:t xml:space="preserve"> Offering two months of free services, and then $5 a month for speeds 768Kbps-3Mbps, or $10 a month for speeds 5Mbps-10MBPS. They are waiving all home internet date overage fees. </w:t>
      </w:r>
      <w:r>
        <w:rPr>
          <w:rFonts w:ascii="Times" w:hAnsi="Times" w:cs="Times"/>
          <w:sz w:val="20"/>
          <w:sz-cs w:val="20"/>
          <w:i/>
        </w:rPr>
        <w:t xml:space="preserve">Phone:</w:t>
      </w:r>
      <w:r>
        <w:rPr>
          <w:rFonts w:ascii="Times" w:hAnsi="Times" w:cs="Times"/>
          <w:sz w:val="20"/>
          <w:sz-cs w:val="20"/>
        </w:rPr>
        <w:t xml:space="preserve"> 1-800-288-2020</w:t>
      </w:r>
    </w:p>
    <w:p>
      <w:pPr/>
      <w:r>
        <w:rPr>
          <w:rFonts w:ascii="Times" w:hAnsi="Times" w:cs="Times"/>
          <w:sz w:val="20"/>
          <w:sz-cs w:val="20"/>
        </w:rPr>
        <w:t xml:space="preserve">       Please see the link attached: </w:t>
      </w:r>
    </w:p>
    <w:p>
      <w:pPr/>
      <w:r>
        <w:rPr>
          <w:rFonts w:ascii="Times" w:hAnsi="Times" w:cs="Times"/>
          <w:sz w:val="20"/>
          <w:sz-cs w:val="20"/>
        </w:rPr>
        <w:t xml:space="preserve">https://m.att.com/shopmobile/internet/access/#!#startedStep</w:t>
      </w:r>
    </w:p>
    <w:p>
      <w:pPr/>
      <w:r>
        <w:rPr>
          <w:rFonts w:ascii="Times" w:hAnsi="Times" w:cs="Times"/>
          <w:sz w:val="20"/>
          <w:sz-cs w:val="20"/>
        </w:rPr>
        <w:t xml:space="preserve"> </w:t>
      </w:r>
    </w:p>
    <w:p>
      <w:pPr/>
      <w:r>
        <w:rPr>
          <w:rFonts w:ascii="Times" w:hAnsi="Times" w:cs="Times"/>
          <w:sz w:val="20"/>
          <w:sz-cs w:val="20"/>
        </w:rPr>
        <w:t xml:space="preserve"/>
      </w:r>
    </w:p>
    <w:p>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2-1-1 Maryland: </w:t>
      </w:r>
      <w:r>
        <w:rPr>
          <w:rFonts w:ascii="Times" w:hAnsi="Times" w:cs="Times"/>
          <w:sz w:val="20"/>
          <w:sz-cs w:val="20"/>
        </w:rPr>
        <w:t xml:space="preserve">Provides local resources for families in need of assistance with food, housing/shelter, utility assistance, mental or physical health, etc. </w:t>
      </w:r>
    </w:p>
    <w:p>
      <w:pPr>
        <w:ind w:left="360"/>
      </w:pPr>
      <w:r>
        <w:rPr>
          <w:rFonts w:ascii="Times" w:hAnsi="Times" w:cs="Times"/>
          <w:sz w:val="20"/>
          <w:sz-cs w:val="20"/>
          <w:i/>
        </w:rPr>
        <w:t xml:space="preserve">Contact information: </w:t>
      </w:r>
      <w:r>
        <w:rPr>
          <w:rFonts w:ascii="Times" w:hAnsi="Times" w:cs="Times"/>
          <w:sz w:val="20"/>
          <w:sz-cs w:val="20"/>
        </w:rPr>
        <w:t xml:space="preserve">Visit https://211md.org/, text your zipcode to 898-211 </w:t>
      </w:r>
      <w:r>
        <w:rPr>
          <w:rFonts w:ascii="Times" w:hAnsi="Times" w:cs="Times"/>
          <w:sz w:val="20"/>
          <w:sz-cs w:val="20"/>
          <w:b/>
        </w:rPr>
        <w:t xml:space="preserve">OR</w:t>
      </w:r>
      <w:r>
        <w:rPr>
          <w:rFonts w:ascii="Times" w:hAnsi="Times" w:cs="Times"/>
          <w:sz w:val="20"/>
          <w:sz-cs w:val="20"/>
        </w:rPr>
        <w:t xml:space="preserve"> call 2-1-1</w:t>
      </w:r>
    </w:p>
    <w:p>
      <w:pPr>
        <w:ind w:left="360"/>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Crisis Text Line</w:t>
      </w:r>
      <w:r>
        <w:rPr>
          <w:rFonts w:ascii="Times" w:hAnsi="Times" w:cs="Times"/>
          <w:sz w:val="20"/>
          <w:sz-cs w:val="20"/>
        </w:rPr>
        <w:t xml:space="preserve">: Text the word "HOME" to 741741 for free 24-hour support for any type of crisis you are experiencing</w:t>
      </w:r>
    </w:p>
    <w:p>
      <w:pPr>
        <w:ind w:left="360"/>
      </w:pPr>
      <w:r>
        <w:rPr>
          <w:rFonts w:ascii="Times" w:hAnsi="Times" w:cs="Times"/>
          <w:sz w:val="20"/>
          <w:sz-cs w:val="20"/>
        </w:rPr>
        <w:t xml:space="preserve"/>
      </w:r>
    </w:p>
    <w:p>
      <w:pPr>
        <w:ind w:left="720" w:first-line="-720"/>
      </w:pPr>
      <w:r>
        <w:rPr>
          <w:rFonts w:ascii="Times" w:hAnsi="Times" w:cs="Times"/>
          <w:sz w:val="20"/>
          <w:sz-cs w:val="20"/>
          <w:b/>
        </w:rPr>
        <w:t xml:space="preserve"/>
        <w:tab/>
        <w:t xml:space="preserve">•</w:t>
        <w:tab/>
        <w:t xml:space="preserve"/>
      </w:r>
      <w:r>
        <w:rPr>
          <w:rFonts w:ascii="Times" w:hAnsi="Times" w:cs="Times"/>
          <w:sz w:val="20"/>
          <w:sz-cs w:val="20"/>
          <w:b/>
          <w:u w:val="single"/>
        </w:rPr>
        <w:t xml:space="preserve">Baltimore County Crisis Response</w:t>
      </w:r>
      <w:r>
        <w:rPr>
          <w:rFonts w:ascii="Times" w:hAnsi="Times" w:cs="Times"/>
          <w:sz w:val="20"/>
          <w:sz-cs w:val="20"/>
        </w:rPr>
        <w:t xml:space="preserve">: Call 410-931-2214 for 24-hour support. This agency helps and can send out The Mobile Crisis Team to provide health services to persons in mental, behavioral or emotional crisis.</w:t>
      </w:r>
    </w:p>
    <w:p>
      <w:pPr/>
      <w:r>
        <w:rPr>
          <w:rFonts w:ascii="Times" w:hAnsi="Times" w:cs="Times"/>
          <w:sz w:val="20"/>
          <w:sz-cs w:val="20"/>
        </w:rPr>
        <w:t xml:space="preserve"/>
      </w:r>
    </w:p>
    <w:p>
      <w:pPr>
        <w:ind w:left="720" w:first-line="-720"/>
      </w:pPr>
      <w:r>
        <w:rPr>
          <w:rFonts w:ascii="Times" w:hAnsi="Times" w:cs="Times"/>
          <w:sz w:val="20"/>
          <w:sz-cs w:val="20"/>
        </w:rPr>
        <w:t xml:space="preserve"/>
        <w:tab/>
        <w:t xml:space="preserve">•</w:t>
        <w:tab/>
        <w:t xml:space="preserve">More information and resources can be found on the BCPS website https://www.bcps.org/ and by clicking </w:t>
      </w:r>
      <w:r>
        <w:rPr>
          <w:rFonts w:ascii="Times" w:hAnsi="Times" w:cs="Times"/>
          <w:sz w:val="20"/>
          <w:sz-cs w:val="20"/>
          <w:i/>
        </w:rPr>
        <w:t xml:space="preserve">“Coronavirus (COVID-19) Updates”</w:t>
      </w:r>
      <w:r>
        <w:rPr>
          <w:rFonts w:ascii="Times" w:hAnsi="Times" w:cs="Times"/>
          <w:sz w:val="20"/>
          <w:sz-cs w:val="20"/>
        </w:rPr>
        <w:t xml:space="preserve"> or </w:t>
      </w:r>
      <w:r>
        <w:rPr>
          <w:rFonts w:ascii="Times" w:hAnsi="Times" w:cs="Times"/>
          <w:sz w:val="20"/>
          <w:sz-cs w:val="20"/>
          <w:i/>
        </w:rPr>
        <w:t xml:space="preserve">“Social-Emotional Resources” </w:t>
      </w:r>
      <w:r>
        <w:rPr>
          <w:rFonts w:ascii="Times" w:hAnsi="Times" w:cs="Times"/>
          <w:sz w:val="20"/>
          <w:sz-cs w:val="20"/>
        </w:rPr>
        <w:t xml:space="preserve">under the Safety Focus heading</w:t>
      </w:r>
    </w:p>
    <w:p>
      <w:pPr>
        <w:ind w:left="360"/>
      </w:pPr>
      <w:r>
        <w:rPr>
          <w:rFonts w:ascii="Times" w:hAnsi="Times" w:cs="Times"/>
          <w:sz w:val="20"/>
          <w:sz-cs w:val="20"/>
        </w:rPr>
        <w:t xml:space="preserve"/>
      </w:r>
    </w:p>
    <w:p>
      <w:pPr/>
      <w:r>
        <w:rPr>
          <w:rFonts w:ascii="Times" w:hAnsi="Times" w:cs="Times"/>
          <w:sz w:val="20"/>
          <w:sz-cs w:val="20"/>
        </w:rPr>
        <w:t xml:space="preserve"/>
      </w:r>
    </w:p>
    <w:sectPr>
      <w:pgSz w:w="15840" w:h="122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Denise Y.</dc:creator>
</cp:coreProperties>
</file>

<file path=docProps/meta.xml><?xml version="1.0" encoding="utf-8"?>
<meta xmlns="http://schemas.apple.com/cocoa/2006/metadata">
  <generator>CocoaOOXMLWriter/1894.3</generator>
</meta>
</file>